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C9A3" w14:textId="630634D3" w:rsidR="00D60076" w:rsidRDefault="00D60076" w:rsidP="00D600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34</w:t>
      </w:r>
    </w:p>
    <w:p w14:paraId="702155CB" w14:textId="77777777" w:rsidR="00D60076" w:rsidRPr="002C2220" w:rsidRDefault="00D60076" w:rsidP="00D60076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49E535F2" w14:textId="77777777" w:rsidR="00D60076" w:rsidRPr="00FB3E36" w:rsidRDefault="00D60076" w:rsidP="00D600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79535FA6" w14:textId="6C50C0F3" w:rsidR="00D60076" w:rsidRDefault="00D60076" w:rsidP="00D600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</w:t>
      </w:r>
      <w:r>
        <w:rPr>
          <w:b/>
        </w:rPr>
        <w:t>4</w:t>
      </w:r>
    </w:p>
    <w:p w14:paraId="0E89623D" w14:textId="0B03ECE7" w:rsidR="00D60076" w:rsidRDefault="00D60076" w:rsidP="00D600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</w:t>
      </w:r>
      <w:r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478A663F" w14:textId="77777777" w:rsidR="00D60076" w:rsidRDefault="00D60076" w:rsidP="00D600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39F9979" w14:textId="23815F8C" w:rsidR="00D60076" w:rsidRDefault="00D60076" w:rsidP="00D60076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 6.1</w:t>
      </w:r>
    </w:p>
    <w:p w14:paraId="5947979F" w14:textId="77777777" w:rsidR="00D60076" w:rsidRDefault="00D6007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1CCF56F4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="006C2361">
        <w:rPr>
          <w:rFonts w:cs="Arial"/>
          <w:sz w:val="22"/>
          <w:szCs w:val="22"/>
        </w:rPr>
        <w:t xml:space="preserve"> </w:t>
      </w:r>
      <w:r w:rsidR="00F473FD" w:rsidRPr="00037088">
        <w:rPr>
          <w:rFonts w:cs="Arial"/>
          <w:sz w:val="22"/>
          <w:szCs w:val="22"/>
        </w:rPr>
        <w:t>S4</w:t>
      </w:r>
      <w:r w:rsidR="006C2361">
        <w:rPr>
          <w:rFonts w:cs="Arial"/>
          <w:sz w:val="22"/>
          <w:szCs w:val="22"/>
        </w:rPr>
        <w:t>-</w:t>
      </w:r>
      <w:r w:rsidR="00AC186F">
        <w:rPr>
          <w:rFonts w:cs="Arial"/>
          <w:sz w:val="22"/>
          <w:szCs w:val="22"/>
        </w:rPr>
        <w:t>22</w:t>
      </w:r>
      <w:r w:rsidR="00451AA1">
        <w:rPr>
          <w:rFonts w:cs="Arial"/>
          <w:sz w:val="22"/>
          <w:szCs w:val="22"/>
        </w:rPr>
        <w:t>1</w:t>
      </w:r>
      <w:r w:rsidR="0014449D">
        <w:rPr>
          <w:rFonts w:cs="Arial"/>
          <w:sz w:val="22"/>
          <w:szCs w:val="22"/>
        </w:rPr>
        <w:t>120</w:t>
      </w:r>
    </w:p>
    <w:p w14:paraId="7FE86C43" w14:textId="5157E85A" w:rsidR="004E3939" w:rsidRPr="00E9217A" w:rsidRDefault="001C2B15" w:rsidP="004E3939">
      <w:pPr>
        <w:pStyle w:val="Header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Augest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083327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6C2361"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69BD98C2" w14:textId="2517A675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</w:t>
      </w:r>
      <w:r w:rsidR="003B6199">
        <w:rPr>
          <w:rFonts w:ascii="Arial" w:hAnsi="Arial" w:cs="Arial"/>
          <w:b/>
          <w:bCs/>
          <w:sz w:val="22"/>
          <w:szCs w:val="22"/>
        </w:rPr>
        <w:t xml:space="preserve">221071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846356">
        <w:rPr>
          <w:rFonts w:ascii="Arial" w:hAnsi="Arial" w:cs="Arial"/>
          <w:b/>
          <w:bCs/>
          <w:sz w:val="22"/>
          <w:szCs w:val="22"/>
        </w:rPr>
        <w:t>S5-223522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587FBB7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6C236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38C283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361" w:rsidRPr="00EA6863">
        <w:rPr>
          <w:rFonts w:ascii="Arial" w:hAnsi="Arial" w:cs="Arial"/>
          <w:b/>
          <w:sz w:val="22"/>
          <w:szCs w:val="22"/>
        </w:rPr>
        <w:t>FS_KQI_5G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7F574E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Source:</w:t>
      </w:r>
      <w:r w:rsidRPr="007F574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F574E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sz w:val="22"/>
          <w:szCs w:val="22"/>
          <w:lang w:val="fr-FR"/>
        </w:rPr>
        <w:t>P SA4</w:t>
      </w:r>
      <w:r w:rsidR="005E6C69" w:rsidRPr="007F574E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7E40653C" w14:textId="2927450D" w:rsidR="00D02424" w:rsidRPr="007F574E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To: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F574E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6C236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SA5 </w:t>
      </w:r>
    </w:p>
    <w:p w14:paraId="43A51E65" w14:textId="4F2DBFE3" w:rsidR="00B97703" w:rsidRPr="007F574E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DE5540" w:rsidRPr="007F574E">
        <w:rPr>
          <w:rFonts w:ascii="Arial" w:hAnsi="Arial" w:cs="Arial"/>
          <w:b/>
          <w:bCs/>
          <w:sz w:val="22"/>
          <w:szCs w:val="22"/>
          <w:lang w:val="fr-FR"/>
        </w:rPr>
        <w:t>ITU-T SG12</w:t>
      </w:r>
    </w:p>
    <w:p w14:paraId="014D6F48" w14:textId="1D966E6D" w:rsidR="00B97703" w:rsidRPr="007F574E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6497AD7A" w:rsidR="00B97703" w:rsidRPr="0014449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7F574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C2361" w:rsidRPr="0014449D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10BBF30D" w14:textId="13C556F4" w:rsidR="001F103F" w:rsidRPr="00D60076" w:rsidRDefault="00B97703" w:rsidP="006C2361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14449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62813" w:rsidRPr="00D60076">
        <w:rPr>
          <w:rFonts w:asciiTheme="minorEastAsia" w:eastAsiaTheme="minorEastAsia" w:hAnsiTheme="minorEastAsia" w:cs="Arial"/>
          <w:b/>
          <w:bCs/>
          <w:sz w:val="22"/>
          <w:szCs w:val="22"/>
          <w:lang w:eastAsia="zh-CN"/>
        </w:rPr>
        <w:t>p</w:t>
      </w:r>
      <w:r w:rsidR="006C2361" w:rsidRPr="00D60076">
        <w:rPr>
          <w:rFonts w:asciiTheme="minorEastAsia" w:eastAsiaTheme="minorEastAsia" w:hAnsiTheme="minorEastAsia" w:cs="Arial"/>
          <w:b/>
          <w:bCs/>
          <w:sz w:val="22"/>
          <w:szCs w:val="22"/>
          <w:lang w:eastAsia="zh-CN"/>
        </w:rPr>
        <w:t>anqi8@huawei.com</w:t>
      </w:r>
    </w:p>
    <w:bookmarkEnd w:id="16"/>
    <w:p w14:paraId="1CE3C11C" w14:textId="77777777" w:rsidR="005E27C3" w:rsidRPr="00D60076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AE9614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6C236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4509FBA2" w:rsidR="00BF75AB" w:rsidRPr="00F159A6" w:rsidRDefault="00F159A6" w:rsidP="00BF75AB">
      <w:bookmarkStart w:id="18" w:name="_Hlk109550148"/>
      <w:bookmarkEnd w:id="17"/>
      <w:r w:rsidRPr="00F159A6">
        <w:t xml:space="preserve">SA4 would like to thank </w:t>
      </w:r>
      <w:r w:rsidR="006C2361" w:rsidRPr="00846356">
        <w:t>SA</w:t>
      </w:r>
      <w:r w:rsidR="000E528D" w:rsidRPr="00846356">
        <w:t>5</w:t>
      </w:r>
      <w:r w:rsidRPr="00F159A6">
        <w:t xml:space="preserve"> for your LS on </w:t>
      </w:r>
      <w:r w:rsidR="006C2361">
        <w:t>study on KQIs for 5G service experience</w:t>
      </w:r>
      <w:r w:rsidRPr="00F159A6">
        <w:t xml:space="preserve"> and wish</w:t>
      </w:r>
      <w:r w:rsidR="00F374BC">
        <w:t>es</w:t>
      </w:r>
      <w:r w:rsidRPr="00F159A6">
        <w:t xml:space="preserve"> to respond to the questions raised in the LS</w:t>
      </w:r>
      <w:r w:rsidR="00BF75AB" w:rsidRPr="00F159A6">
        <w:t>:</w:t>
      </w:r>
    </w:p>
    <w:p w14:paraId="6F2DCC93" w14:textId="55AE1A6D" w:rsidR="00BF75AB" w:rsidRPr="005B44B9" w:rsidRDefault="00BF75AB" w:rsidP="00BF75AB">
      <w:pPr>
        <w:rPr>
          <w:i/>
          <w:iCs/>
        </w:rPr>
      </w:pPr>
      <w:r w:rsidRPr="005B44B9">
        <w:rPr>
          <w:b/>
          <w:bCs/>
          <w:i/>
          <w:iCs/>
          <w:color w:val="0033CC"/>
        </w:rPr>
        <w:t>QUESTION 1</w:t>
      </w:r>
      <w:r w:rsidRPr="005B44B9">
        <w:rPr>
          <w:i/>
          <w:iCs/>
          <w:color w:val="0033CC"/>
        </w:rPr>
        <w:t xml:space="preserve">: </w:t>
      </w:r>
      <w:r w:rsidR="006C2361" w:rsidRPr="006C2361">
        <w:rPr>
          <w:i/>
          <w:iCs/>
          <w:color w:val="0033CC"/>
        </w:rPr>
        <w:t xml:space="preserve">whether there </w:t>
      </w:r>
      <w:r w:rsidR="006C2361">
        <w:rPr>
          <w:i/>
          <w:iCs/>
          <w:color w:val="0033CC"/>
        </w:rPr>
        <w:t>is</w:t>
      </w:r>
      <w:r w:rsidR="006C2361" w:rsidRPr="006C2361">
        <w:rPr>
          <w:i/>
          <w:iCs/>
          <w:color w:val="0033CC"/>
        </w:rPr>
        <w:t xml:space="preserve"> definition of KQI</w:t>
      </w:r>
      <w:r w:rsidRPr="005B44B9">
        <w:rPr>
          <w:i/>
          <w:iCs/>
        </w:rPr>
        <w:t>.</w:t>
      </w:r>
    </w:p>
    <w:p w14:paraId="1878839A" w14:textId="0E24B7AE" w:rsidR="00F374BC" w:rsidRPr="006C2361" w:rsidRDefault="000D6072" w:rsidP="006C2361">
      <w:pPr>
        <w:pStyle w:val="B1"/>
        <w:rPr>
          <w:noProof/>
        </w:rPr>
      </w:pPr>
      <w:r>
        <w:t>i.</w:t>
      </w:r>
      <w:r>
        <w:tab/>
        <w:t>SA4 would like to point out</w:t>
      </w:r>
      <w:r w:rsidRPr="00C065E8">
        <w:t xml:space="preserve"> that there is </w:t>
      </w:r>
      <w:r w:rsidR="006C2361">
        <w:t>no definition of K</w:t>
      </w:r>
      <w:r w:rsidR="00846356">
        <w:t>ey Quality Indicators (K</w:t>
      </w:r>
      <w:r w:rsidR="006C2361">
        <w:t>QI</w:t>
      </w:r>
      <w:r w:rsidR="00846356">
        <w:t>)</w:t>
      </w:r>
      <w:r w:rsidR="006C2361">
        <w:t xml:space="preserve"> in SA4.</w:t>
      </w:r>
      <w:r w:rsidR="00B82EE5">
        <w:t xml:space="preserve"> For the user service experience, SA4 has studied the </w:t>
      </w:r>
      <w:proofErr w:type="spellStart"/>
      <w:r w:rsidR="00B82EE5">
        <w:t>QoE</w:t>
      </w:r>
      <w:proofErr w:type="spellEnd"/>
      <w:r w:rsidR="00B82EE5">
        <w:t xml:space="preserve"> metrics, including the configuration and reporting for </w:t>
      </w:r>
      <w:r w:rsidR="007F574E">
        <w:t>5G Media Streaming (TS 26.512)</w:t>
      </w:r>
      <w:r w:rsidR="00B82EE5">
        <w:t xml:space="preserve">, MTSI </w:t>
      </w:r>
      <w:r w:rsidR="007F574E">
        <w:t xml:space="preserve">(TS 26.114) </w:t>
      </w:r>
      <w:r w:rsidR="00B82EE5">
        <w:t>and MB</w:t>
      </w:r>
      <w:r w:rsidR="003B6199">
        <w:t>M</w:t>
      </w:r>
      <w:r w:rsidR="00B82EE5">
        <w:t>S services</w:t>
      </w:r>
      <w:r w:rsidR="007F574E">
        <w:t xml:space="preserve"> (TS 26.346)</w:t>
      </w:r>
      <w:r w:rsidR="00B82EE5">
        <w:t>.</w:t>
      </w:r>
    </w:p>
    <w:p w14:paraId="4B0E0CFA" w14:textId="44C5E4E0" w:rsidR="00BF75AB" w:rsidRPr="005B44B9" w:rsidRDefault="00BF75AB" w:rsidP="00BF75AB">
      <w:pPr>
        <w:rPr>
          <w:i/>
          <w:iCs/>
          <w:color w:val="0033CC"/>
        </w:rPr>
      </w:pPr>
      <w:r w:rsidRPr="005B44B9">
        <w:rPr>
          <w:b/>
          <w:bCs/>
          <w:i/>
          <w:iCs/>
          <w:color w:val="0033CC"/>
        </w:rPr>
        <w:t>QUESTION 2</w:t>
      </w:r>
      <w:r w:rsidRPr="005B44B9">
        <w:rPr>
          <w:i/>
          <w:iCs/>
          <w:color w:val="0033CC"/>
        </w:rPr>
        <w:t xml:space="preserve">: </w:t>
      </w:r>
      <w:r w:rsidR="006C2361">
        <w:rPr>
          <w:i/>
          <w:iCs/>
          <w:color w:val="0033CC"/>
        </w:rPr>
        <w:t xml:space="preserve">Whether there are </w:t>
      </w:r>
      <w:r w:rsidR="006C2361" w:rsidRPr="006C2361">
        <w:rPr>
          <w:i/>
          <w:iCs/>
          <w:color w:val="0033CC"/>
        </w:rPr>
        <w:t>relevant service experience KQIs for Video Uploading, Remote Controlling and Cloud VR in existing standards</w:t>
      </w:r>
      <w:r w:rsidRPr="005B44B9">
        <w:rPr>
          <w:i/>
          <w:iCs/>
          <w:color w:val="0033CC"/>
        </w:rPr>
        <w:t>?</w:t>
      </w:r>
    </w:p>
    <w:p w14:paraId="2C808E2D" w14:textId="0FF16A64" w:rsidR="00EC2DEA" w:rsidRPr="005B44B9" w:rsidRDefault="006C2361" w:rsidP="00231E11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video Uploading</w:t>
      </w:r>
      <w:r w:rsidR="00EC2DEA" w:rsidRPr="005B44B9">
        <w:rPr>
          <w:i/>
          <w:iCs/>
          <w:color w:val="0033CC"/>
        </w:rPr>
        <w:t>?</w:t>
      </w:r>
    </w:p>
    <w:p w14:paraId="4B40FD3A" w14:textId="7114C953" w:rsidR="00EC2DEA" w:rsidRPr="0092679A" w:rsidRDefault="0092679A" w:rsidP="0092679A">
      <w:pPr>
        <w:ind w:left="720"/>
      </w:pPr>
      <w:r w:rsidRPr="000E528D">
        <w:rPr>
          <w:rFonts w:eastAsiaTheme="minorEastAsia"/>
          <w:b/>
          <w:bCs/>
          <w:lang w:val="en-US" w:eastAsia="zh-CN"/>
        </w:rPr>
        <w:t>SA4 Answer:</w:t>
      </w:r>
      <w:r w:rsidRPr="000E528D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6C2361" w:rsidRPr="000E528D">
        <w:rPr>
          <w:rFonts w:eastAsiaTheme="minorEastAsia"/>
          <w:lang w:val="en-US" w:eastAsia="zh-CN"/>
        </w:rPr>
        <w:t>T</w:t>
      </w:r>
      <w:r w:rsidR="003B6199">
        <w:rPr>
          <w:rFonts w:eastAsiaTheme="minorEastAsia"/>
          <w:lang w:val="en-US" w:eastAsia="zh-CN"/>
        </w:rPr>
        <w:t>here is an ongoing work item in Rel-18, 5GMS_Ph2, which aims to complete the missing features and functionalities for uplink streaming. T</w:t>
      </w:r>
      <w:r w:rsidR="006C2361" w:rsidRPr="000E528D">
        <w:rPr>
          <w:rFonts w:eastAsiaTheme="minorEastAsia"/>
          <w:lang w:val="en-US" w:eastAsia="zh-CN"/>
        </w:rPr>
        <w:t xml:space="preserve">he QoE metrics for the </w:t>
      </w:r>
      <w:r w:rsidR="003B6199">
        <w:rPr>
          <w:rFonts w:eastAsiaTheme="minorEastAsia"/>
          <w:lang w:val="en-US" w:eastAsia="zh-CN"/>
        </w:rPr>
        <w:t xml:space="preserve">downlink </w:t>
      </w:r>
      <w:r w:rsidR="006C2361" w:rsidRPr="000E528D">
        <w:rPr>
          <w:rFonts w:eastAsiaTheme="minorEastAsia"/>
          <w:lang w:val="en-US" w:eastAsia="zh-CN"/>
        </w:rPr>
        <w:t>video streaming is defined in TS 26.247</w:t>
      </w:r>
      <w:r w:rsidRPr="000E528D">
        <w:rPr>
          <w:rFonts w:eastAsiaTheme="minorEastAsia"/>
          <w:lang w:val="en-US" w:eastAsia="zh-CN"/>
        </w:rPr>
        <w:t>.</w:t>
      </w:r>
      <w:r w:rsidR="00B82EE5" w:rsidRPr="000E528D">
        <w:rPr>
          <w:rFonts w:eastAsiaTheme="minorEastAsia"/>
          <w:lang w:val="en-US" w:eastAsia="zh-CN"/>
        </w:rPr>
        <w:t xml:space="preserve"> </w:t>
      </w:r>
      <w:r w:rsidR="00B82EE5" w:rsidRPr="000E528D">
        <w:t xml:space="preserve">The KQI of the video uploading could be studied in SA5 based on </w:t>
      </w:r>
      <w:r w:rsidR="000E528D">
        <w:t>TS</w:t>
      </w:r>
      <w:r w:rsidR="008F46E8">
        <w:t xml:space="preserve"> </w:t>
      </w:r>
      <w:r w:rsidR="000E528D">
        <w:t>26.247, or other</w:t>
      </w:r>
      <w:r w:rsidR="00B82EE5" w:rsidRPr="000E528D">
        <w:t xml:space="preserve"> </w:t>
      </w:r>
      <w:r w:rsidR="001A7125">
        <w:rPr>
          <w:rFonts w:hint="eastAsia"/>
          <w:lang w:eastAsia="zh-CN"/>
        </w:rPr>
        <w:t>necessary</w:t>
      </w:r>
      <w:r w:rsidR="00B82EE5" w:rsidRPr="000E528D">
        <w:t xml:space="preserve"> information</w:t>
      </w:r>
      <w:r w:rsidR="001A7125">
        <w:t>,</w:t>
      </w:r>
      <w:r w:rsidR="008F46E8">
        <w:t xml:space="preserve"> </w:t>
      </w:r>
      <w:r w:rsidR="001A7125">
        <w:t>e.g. the measurements</w:t>
      </w:r>
      <w:r w:rsidR="00B82EE5" w:rsidRPr="000E528D">
        <w:t xml:space="preserve"> from the application layer or </w:t>
      </w:r>
      <w:r w:rsidR="001A7125" w:rsidRPr="000E528D">
        <w:t>calculat</w:t>
      </w:r>
      <w:r w:rsidR="001A7125">
        <w:t>ion</w:t>
      </w:r>
      <w:r w:rsidR="001A7125" w:rsidRPr="000E528D">
        <w:t xml:space="preserve"> </w:t>
      </w:r>
      <w:r w:rsidR="00B82EE5" w:rsidRPr="000E528D">
        <w:t>from KPI.</w:t>
      </w:r>
      <w:r w:rsidR="00B82EE5">
        <w:t xml:space="preserve"> </w:t>
      </w:r>
    </w:p>
    <w:p w14:paraId="7B50E0A7" w14:textId="1268C205" w:rsidR="00EC2DEA" w:rsidRPr="005B44B9" w:rsidRDefault="006C2361" w:rsidP="0092679A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Remote Controlling?</w:t>
      </w:r>
    </w:p>
    <w:p w14:paraId="21125261" w14:textId="07A5F5A5" w:rsidR="0092679A" w:rsidRPr="005F1860" w:rsidRDefault="005F1860" w:rsidP="0092679A">
      <w:pPr>
        <w:ind w:left="720"/>
        <w:rPr>
          <w:sz w:val="22"/>
          <w:szCs w:val="22"/>
        </w:rPr>
      </w:pPr>
      <w:r w:rsidRPr="005F1860">
        <w:rPr>
          <w:rFonts w:eastAsiaTheme="minorEastAsia"/>
          <w:b/>
          <w:bCs/>
          <w:lang w:val="en-US" w:eastAsia="zh-CN"/>
        </w:rPr>
        <w:t>SA4 Answer:</w:t>
      </w:r>
      <w:r w:rsidRPr="005F1860">
        <w:rPr>
          <w:rFonts w:eastAsiaTheme="minorEastAsia"/>
          <w:lang w:val="en-US" w:eastAsia="zh-CN"/>
        </w:rPr>
        <w:t xml:space="preserve"> No</w:t>
      </w:r>
      <w:r w:rsidR="005B44B9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</w:t>
      </w:r>
    </w:p>
    <w:p w14:paraId="11A0FC03" w14:textId="1BF865AA" w:rsidR="00BF75AB" w:rsidRPr="005B44B9" w:rsidRDefault="006C2361" w:rsidP="00B00543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Cloud VR</w:t>
      </w:r>
      <w:r w:rsidR="00B00543" w:rsidRPr="005B44B9">
        <w:rPr>
          <w:i/>
          <w:iCs/>
          <w:color w:val="0033CC"/>
        </w:rPr>
        <w:t>?</w:t>
      </w:r>
      <w:r w:rsidR="00BF75AB" w:rsidRPr="005B44B9">
        <w:rPr>
          <w:rFonts w:eastAsia="Times New Roman"/>
          <w:i/>
          <w:iCs/>
        </w:rPr>
        <w:t xml:space="preserve"> </w:t>
      </w:r>
    </w:p>
    <w:p w14:paraId="08140CE3" w14:textId="77777777" w:rsidR="003B6199" w:rsidRDefault="00983A76" w:rsidP="00651C3C">
      <w:pPr>
        <w:pStyle w:val="ListParagraph"/>
        <w:spacing w:after="180"/>
        <w:ind w:left="720" w:firstLineChars="0" w:firstLine="0"/>
      </w:pPr>
      <w:r w:rsidRPr="00983A76">
        <w:rPr>
          <w:rFonts w:eastAsiaTheme="minorEastAsia"/>
          <w:b/>
          <w:bCs/>
          <w:lang w:val="en-US" w:eastAsia="zh-CN"/>
        </w:rPr>
        <w:lastRenderedPageBreak/>
        <w:t xml:space="preserve">SA4 Answer: </w:t>
      </w:r>
      <w:r w:rsidR="00B82EE5">
        <w:rPr>
          <w:rFonts w:eastAsiaTheme="minorEastAsia"/>
          <w:lang w:val="en-US" w:eastAsia="zh-CN"/>
        </w:rPr>
        <w:t>The QoE metrics for VR</w:t>
      </w:r>
      <w:r w:rsidR="006A67F1">
        <w:rPr>
          <w:rFonts w:eastAsiaTheme="minorEastAsia"/>
          <w:lang w:val="en-US" w:eastAsia="zh-CN"/>
        </w:rPr>
        <w:t xml:space="preserve"> </w:t>
      </w:r>
      <w:r w:rsidR="003B6199">
        <w:rPr>
          <w:rFonts w:eastAsiaTheme="minorEastAsia"/>
          <w:lang w:val="en-US" w:eastAsia="zh-CN"/>
        </w:rPr>
        <w:t xml:space="preserve">streaming </w:t>
      </w:r>
      <w:r w:rsidR="006A67F1">
        <w:rPr>
          <w:rFonts w:eastAsiaTheme="minorEastAsia"/>
          <w:lang w:val="en-US" w:eastAsia="zh-CN"/>
        </w:rPr>
        <w:t>services</w:t>
      </w:r>
      <w:r w:rsidR="00B82EE5">
        <w:rPr>
          <w:rFonts w:eastAsiaTheme="minorEastAsia"/>
          <w:lang w:val="en-US" w:eastAsia="zh-CN"/>
        </w:rPr>
        <w:t xml:space="preserve"> ha</w:t>
      </w:r>
      <w:r w:rsidR="006A67F1">
        <w:rPr>
          <w:rFonts w:eastAsiaTheme="minorEastAsia"/>
          <w:lang w:val="en-US" w:eastAsia="zh-CN"/>
        </w:rPr>
        <w:t>ve</w:t>
      </w:r>
      <w:r w:rsidR="00B82EE5">
        <w:rPr>
          <w:rFonts w:eastAsiaTheme="minorEastAsia"/>
          <w:lang w:val="en-US" w:eastAsia="zh-CN"/>
        </w:rPr>
        <w:t xml:space="preserve"> been specified in TS 26.118</w:t>
      </w:r>
      <w:r w:rsidR="00A62080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SA5 may study the KQIs from the </w:t>
      </w:r>
      <w:r w:rsidR="00D15BD4">
        <w:rPr>
          <w:rFonts w:eastAsiaTheme="minorEastAsia"/>
          <w:lang w:val="en-US" w:eastAsia="zh-CN"/>
        </w:rPr>
        <w:t xml:space="preserve">network </w:t>
      </w:r>
      <w:r w:rsidR="00B82EE5">
        <w:rPr>
          <w:rFonts w:eastAsiaTheme="minorEastAsia"/>
          <w:lang w:val="en-US" w:eastAsia="zh-CN"/>
        </w:rPr>
        <w:t>management perspective based on the QoE metrics in TS 26.118.</w:t>
      </w:r>
      <w:r w:rsidR="00B82EE5" w:rsidRPr="00B82EE5">
        <w:t xml:space="preserve"> </w:t>
      </w:r>
    </w:p>
    <w:p w14:paraId="1B9899CB" w14:textId="6AA0B6DE" w:rsidR="00532544" w:rsidRPr="003B6199" w:rsidRDefault="00B82EE5" w:rsidP="003B6199">
      <w:pPr>
        <w:rPr>
          <w:rFonts w:eastAsiaTheme="minorEastAsia"/>
          <w:lang w:val="en-US" w:eastAsia="zh-CN"/>
        </w:rPr>
      </w:pPr>
      <w:r>
        <w:t xml:space="preserve">SA4 is </w:t>
      </w:r>
      <w:r w:rsidR="00A75968">
        <w:t>happy</w:t>
      </w:r>
      <w:r>
        <w:t xml:space="preserve"> to </w:t>
      </w:r>
      <w:r w:rsidR="0014449D">
        <w:t>provide</w:t>
      </w:r>
      <w:r>
        <w:t xml:space="preserve"> technical support</w:t>
      </w:r>
      <w:r w:rsidR="00A75968">
        <w:t xml:space="preserve"> if needed</w:t>
      </w:r>
      <w:r>
        <w:t>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DD134C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3D1D">
        <w:rPr>
          <w:rFonts w:ascii="Arial" w:hAnsi="Arial" w:cs="Arial"/>
          <w:b/>
        </w:rPr>
        <w:t>SA5</w:t>
      </w:r>
    </w:p>
    <w:p w14:paraId="6E0D82E0" w14:textId="4C592855" w:rsidR="001A7926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kindly asked </w:t>
      </w:r>
      <w:r w:rsidR="00B82EE5">
        <w:t>SA5</w:t>
      </w:r>
      <w:r w:rsidR="009D2F59" w:rsidRPr="009D2F59">
        <w:t xml:space="preserve"> to </w:t>
      </w:r>
      <w:r w:rsidR="009D2F59" w:rsidRPr="009D2F59">
        <w:rPr>
          <w:iCs/>
        </w:rPr>
        <w:t xml:space="preserve">take the above into consideration </w:t>
      </w:r>
      <w:r w:rsidR="00B82EE5">
        <w:rPr>
          <w:iCs/>
        </w:rPr>
        <w:t>and provide the feedback if any</w:t>
      </w:r>
      <w:r w:rsidR="009D2F59" w:rsidRPr="009D2F59">
        <w:rPr>
          <w:iCs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00DABFCB" w:rsidR="000629EA" w:rsidRDefault="000937C4" w:rsidP="009B3428">
      <w:r>
        <w:t>SA4</w:t>
      </w:r>
      <w:r w:rsidR="006F606A">
        <w:t>#121</w:t>
      </w:r>
      <w:r w:rsidR="008F2E39">
        <w:tab/>
      </w:r>
      <w:r w:rsidR="0036072A">
        <w:tab/>
      </w:r>
      <w:r w:rsidR="008F2E39"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36072A">
        <w:tab/>
      </w:r>
      <w:r w:rsidR="003B6199">
        <w:t>EU</w:t>
      </w:r>
    </w:p>
    <w:p w14:paraId="28FF5E3D" w14:textId="5E33AE8E" w:rsidR="00564D02" w:rsidRPr="009B3428" w:rsidRDefault="00D02E69" w:rsidP="00564D02">
      <w:pPr>
        <w:spacing w:after="0"/>
      </w:pPr>
      <w:r w:rsidRPr="00D02E69">
        <w:rPr>
          <w:bCs/>
        </w:rPr>
        <w:t>SA4#122</w:t>
      </w:r>
      <w:r w:rsidRPr="00D02E69">
        <w:rPr>
          <w:bCs/>
        </w:rPr>
        <w:tab/>
      </w:r>
      <w:r w:rsidR="0036072A">
        <w:rPr>
          <w:bCs/>
        </w:rPr>
        <w:tab/>
      </w:r>
      <w:r w:rsidRPr="00D02E69">
        <w:rPr>
          <w:bCs/>
        </w:rPr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February </w:t>
      </w:r>
      <w:r w:rsidR="00D840DA" w:rsidRPr="00D02E69">
        <w:rPr>
          <w:bCs/>
        </w:rPr>
        <w:t>202</w:t>
      </w:r>
      <w:r w:rsidR="00D840DA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</w:r>
      <w:r w:rsidR="0036072A">
        <w:rPr>
          <w:bCs/>
        </w:rPr>
        <w:tab/>
      </w:r>
      <w:r w:rsidRPr="00D02E69">
        <w:rPr>
          <w:bCs/>
        </w:rPr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D5308" w14:textId="77777777" w:rsidR="00102F8F" w:rsidRDefault="00102F8F">
      <w:pPr>
        <w:spacing w:after="0"/>
      </w:pPr>
      <w:r>
        <w:separator/>
      </w:r>
    </w:p>
  </w:endnote>
  <w:endnote w:type="continuationSeparator" w:id="0">
    <w:p w14:paraId="3C0FB6B6" w14:textId="77777777" w:rsidR="00102F8F" w:rsidRDefault="00102F8F">
      <w:pPr>
        <w:spacing w:after="0"/>
      </w:pPr>
      <w:r>
        <w:continuationSeparator/>
      </w:r>
    </w:p>
  </w:endnote>
  <w:endnote w:type="continuationNotice" w:id="1">
    <w:p w14:paraId="75E53646" w14:textId="77777777" w:rsidR="00102F8F" w:rsidRDefault="00102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4CC0" w14:textId="77777777" w:rsidR="00102F8F" w:rsidRDefault="00102F8F">
      <w:pPr>
        <w:spacing w:after="0"/>
      </w:pPr>
      <w:r>
        <w:separator/>
      </w:r>
    </w:p>
  </w:footnote>
  <w:footnote w:type="continuationSeparator" w:id="0">
    <w:p w14:paraId="3E1D6306" w14:textId="77777777" w:rsidR="00102F8F" w:rsidRDefault="00102F8F">
      <w:pPr>
        <w:spacing w:after="0"/>
      </w:pPr>
      <w:r>
        <w:continuationSeparator/>
      </w:r>
    </w:p>
  </w:footnote>
  <w:footnote w:type="continuationNotice" w:id="1">
    <w:p w14:paraId="4C9F3908" w14:textId="77777777" w:rsidR="00102F8F" w:rsidRDefault="00102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122240">
    <w:abstractNumId w:val="5"/>
  </w:num>
  <w:num w:numId="2" w16cid:durableId="362941585">
    <w:abstractNumId w:val="4"/>
  </w:num>
  <w:num w:numId="3" w16cid:durableId="1128821487">
    <w:abstractNumId w:val="3"/>
  </w:num>
  <w:num w:numId="4" w16cid:durableId="768357507">
    <w:abstractNumId w:val="0"/>
  </w:num>
  <w:num w:numId="5" w16cid:durableId="132140620">
    <w:abstractNumId w:val="1"/>
  </w:num>
  <w:num w:numId="6" w16cid:durableId="1132478321">
    <w:abstractNumId w:val="2"/>
  </w:num>
  <w:num w:numId="7" w16cid:durableId="3725347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0404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802B1"/>
    <w:rsid w:val="00084D74"/>
    <w:rsid w:val="00084F52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9F2"/>
    <w:rsid w:val="000E4F5A"/>
    <w:rsid w:val="000E528D"/>
    <w:rsid w:val="000E5F43"/>
    <w:rsid w:val="000F23EF"/>
    <w:rsid w:val="000F3AAA"/>
    <w:rsid w:val="000F45AA"/>
    <w:rsid w:val="000F5BF9"/>
    <w:rsid w:val="000F6023"/>
    <w:rsid w:val="000F6242"/>
    <w:rsid w:val="000F7ED5"/>
    <w:rsid w:val="00102F8F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2E85"/>
    <w:rsid w:val="00133087"/>
    <w:rsid w:val="0013311A"/>
    <w:rsid w:val="0013465E"/>
    <w:rsid w:val="00135DC9"/>
    <w:rsid w:val="00137F94"/>
    <w:rsid w:val="001403A4"/>
    <w:rsid w:val="00141028"/>
    <w:rsid w:val="0014449D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125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66F9"/>
    <w:rsid w:val="00316906"/>
    <w:rsid w:val="00317186"/>
    <w:rsid w:val="003263E5"/>
    <w:rsid w:val="00331424"/>
    <w:rsid w:val="003339D5"/>
    <w:rsid w:val="00336BAA"/>
    <w:rsid w:val="00350F1C"/>
    <w:rsid w:val="00354602"/>
    <w:rsid w:val="0036072A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199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AA1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3542"/>
    <w:rsid w:val="0054612E"/>
    <w:rsid w:val="005474F4"/>
    <w:rsid w:val="00552D6C"/>
    <w:rsid w:val="0055451B"/>
    <w:rsid w:val="00554AF5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A67F1"/>
    <w:rsid w:val="006B0050"/>
    <w:rsid w:val="006B6D33"/>
    <w:rsid w:val="006B7AB5"/>
    <w:rsid w:val="006B7C63"/>
    <w:rsid w:val="006C2361"/>
    <w:rsid w:val="006C76D3"/>
    <w:rsid w:val="006D629B"/>
    <w:rsid w:val="006D6314"/>
    <w:rsid w:val="006E14FE"/>
    <w:rsid w:val="006E6813"/>
    <w:rsid w:val="006F089C"/>
    <w:rsid w:val="006F5D0F"/>
    <w:rsid w:val="006F606A"/>
    <w:rsid w:val="006F77CB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55B7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74E"/>
    <w:rsid w:val="007F5DBA"/>
    <w:rsid w:val="00801954"/>
    <w:rsid w:val="008033CC"/>
    <w:rsid w:val="008052A2"/>
    <w:rsid w:val="008056E8"/>
    <w:rsid w:val="008134CD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356"/>
    <w:rsid w:val="008479D0"/>
    <w:rsid w:val="00847ED2"/>
    <w:rsid w:val="00854462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1AD9"/>
    <w:rsid w:val="008B1E6E"/>
    <w:rsid w:val="008B433D"/>
    <w:rsid w:val="008B4D82"/>
    <w:rsid w:val="008B6474"/>
    <w:rsid w:val="008B6BB8"/>
    <w:rsid w:val="008C1987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62E6"/>
    <w:rsid w:val="008E7879"/>
    <w:rsid w:val="008F1919"/>
    <w:rsid w:val="008F1C62"/>
    <w:rsid w:val="008F2E39"/>
    <w:rsid w:val="008F46E8"/>
    <w:rsid w:val="008F5247"/>
    <w:rsid w:val="009014C5"/>
    <w:rsid w:val="00905A04"/>
    <w:rsid w:val="00906506"/>
    <w:rsid w:val="00913DC5"/>
    <w:rsid w:val="00920082"/>
    <w:rsid w:val="00920F08"/>
    <w:rsid w:val="009213FD"/>
    <w:rsid w:val="0092679A"/>
    <w:rsid w:val="0093037A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D12E3"/>
    <w:rsid w:val="009D2F59"/>
    <w:rsid w:val="009D411F"/>
    <w:rsid w:val="009D5206"/>
    <w:rsid w:val="009D5486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54D"/>
    <w:rsid w:val="00A53B37"/>
    <w:rsid w:val="00A54B4E"/>
    <w:rsid w:val="00A5543B"/>
    <w:rsid w:val="00A6111E"/>
    <w:rsid w:val="00A61BE7"/>
    <w:rsid w:val="00A62080"/>
    <w:rsid w:val="00A63D1D"/>
    <w:rsid w:val="00A70533"/>
    <w:rsid w:val="00A75968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6C95"/>
    <w:rsid w:val="00AA0FF6"/>
    <w:rsid w:val="00AA1EB4"/>
    <w:rsid w:val="00AA3F94"/>
    <w:rsid w:val="00AB041B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56B70"/>
    <w:rsid w:val="00B62476"/>
    <w:rsid w:val="00B62813"/>
    <w:rsid w:val="00B64A00"/>
    <w:rsid w:val="00B65295"/>
    <w:rsid w:val="00B6793A"/>
    <w:rsid w:val="00B7176F"/>
    <w:rsid w:val="00B71C5D"/>
    <w:rsid w:val="00B82379"/>
    <w:rsid w:val="00B82EE5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5E1C"/>
    <w:rsid w:val="00C065E8"/>
    <w:rsid w:val="00C06DAF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66AE"/>
    <w:rsid w:val="00C56A3E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22EA"/>
    <w:rsid w:val="00CC5063"/>
    <w:rsid w:val="00CC6577"/>
    <w:rsid w:val="00CD131F"/>
    <w:rsid w:val="00CD7636"/>
    <w:rsid w:val="00CE1E18"/>
    <w:rsid w:val="00CE20AE"/>
    <w:rsid w:val="00CE3648"/>
    <w:rsid w:val="00CE521F"/>
    <w:rsid w:val="00CE6C35"/>
    <w:rsid w:val="00CF0065"/>
    <w:rsid w:val="00CF2CF4"/>
    <w:rsid w:val="00CF2F63"/>
    <w:rsid w:val="00CF50A8"/>
    <w:rsid w:val="00CF6087"/>
    <w:rsid w:val="00D02424"/>
    <w:rsid w:val="00D02E40"/>
    <w:rsid w:val="00D02E69"/>
    <w:rsid w:val="00D05F98"/>
    <w:rsid w:val="00D141EE"/>
    <w:rsid w:val="00D15BD4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0076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0DA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2451"/>
    <w:rsid w:val="00DB354F"/>
    <w:rsid w:val="00DB3B12"/>
    <w:rsid w:val="00DB5530"/>
    <w:rsid w:val="00DB7376"/>
    <w:rsid w:val="00DB7D08"/>
    <w:rsid w:val="00DB7FC4"/>
    <w:rsid w:val="00DC20EF"/>
    <w:rsid w:val="00DC2BB0"/>
    <w:rsid w:val="00DC3249"/>
    <w:rsid w:val="00DC4C9C"/>
    <w:rsid w:val="00DC5967"/>
    <w:rsid w:val="00DC5C9B"/>
    <w:rsid w:val="00DC764F"/>
    <w:rsid w:val="00DD29C6"/>
    <w:rsid w:val="00DD4589"/>
    <w:rsid w:val="00DD5EFA"/>
    <w:rsid w:val="00DE141E"/>
    <w:rsid w:val="00DE5540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5477"/>
    <w:rsid w:val="00E06767"/>
    <w:rsid w:val="00E125FE"/>
    <w:rsid w:val="00E13812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346E"/>
    <w:rsid w:val="00E45593"/>
    <w:rsid w:val="00E45E6D"/>
    <w:rsid w:val="00E50ED2"/>
    <w:rsid w:val="00E537DD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36C8"/>
    <w:rsid w:val="00F453D7"/>
    <w:rsid w:val="00F45B75"/>
    <w:rsid w:val="00F47072"/>
    <w:rsid w:val="00F473FD"/>
    <w:rsid w:val="00F51493"/>
    <w:rsid w:val="00F51903"/>
    <w:rsid w:val="00F5501B"/>
    <w:rsid w:val="00F57E95"/>
    <w:rsid w:val="00F605C1"/>
    <w:rsid w:val="00F62CD0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3E25"/>
    <w:rsid w:val="00FB43D3"/>
    <w:rsid w:val="00FB7CF4"/>
    <w:rsid w:val="00FC1F79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0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600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00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00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00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00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0076"/>
    <w:pPr>
      <w:outlineLvl w:val="5"/>
    </w:pPr>
  </w:style>
  <w:style w:type="paragraph" w:styleId="Heading7">
    <w:name w:val="heading 7"/>
    <w:basedOn w:val="H6"/>
    <w:next w:val="Normal"/>
    <w:qFormat/>
    <w:rsid w:val="00D60076"/>
    <w:pPr>
      <w:outlineLvl w:val="6"/>
    </w:pPr>
  </w:style>
  <w:style w:type="paragraph" w:styleId="Heading8">
    <w:name w:val="heading 8"/>
    <w:basedOn w:val="Heading1"/>
    <w:next w:val="Normal"/>
    <w:qFormat/>
    <w:rsid w:val="00D600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76"/>
    <w:pPr>
      <w:outlineLvl w:val="8"/>
    </w:pPr>
  </w:style>
  <w:style w:type="character" w:default="1" w:styleId="DefaultParagraphFont">
    <w:name w:val="Default Paragraph Font"/>
    <w:semiHidden/>
    <w:rsid w:val="00D600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0076"/>
  </w:style>
  <w:style w:type="paragraph" w:styleId="Header">
    <w:name w:val="header"/>
    <w:link w:val="HeaderChar"/>
    <w:rsid w:val="00D600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007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00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60076"/>
    <w:pPr>
      <w:spacing w:before="180"/>
      <w:ind w:left="2693" w:hanging="2693"/>
    </w:pPr>
    <w:rPr>
      <w:b/>
    </w:rPr>
  </w:style>
  <w:style w:type="paragraph" w:styleId="TOC1">
    <w:name w:val="toc 1"/>
    <w:semiHidden/>
    <w:rsid w:val="00D600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00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0076"/>
    <w:pPr>
      <w:ind w:left="1701" w:hanging="1701"/>
    </w:pPr>
  </w:style>
  <w:style w:type="paragraph" w:styleId="TOC4">
    <w:name w:val="toc 4"/>
    <w:basedOn w:val="TOC3"/>
    <w:semiHidden/>
    <w:rsid w:val="00D60076"/>
    <w:pPr>
      <w:ind w:left="1418" w:hanging="1418"/>
    </w:pPr>
  </w:style>
  <w:style w:type="paragraph" w:styleId="TOC3">
    <w:name w:val="toc 3"/>
    <w:basedOn w:val="TOC2"/>
    <w:semiHidden/>
    <w:rsid w:val="00D60076"/>
    <w:pPr>
      <w:ind w:left="1134" w:hanging="1134"/>
    </w:pPr>
  </w:style>
  <w:style w:type="paragraph" w:styleId="TOC2">
    <w:name w:val="toc 2"/>
    <w:basedOn w:val="TOC1"/>
    <w:semiHidden/>
    <w:rsid w:val="00D600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0076"/>
    <w:pPr>
      <w:ind w:left="284"/>
    </w:pPr>
  </w:style>
  <w:style w:type="paragraph" w:styleId="Index1">
    <w:name w:val="index 1"/>
    <w:basedOn w:val="Normal"/>
    <w:semiHidden/>
    <w:rsid w:val="00D60076"/>
    <w:pPr>
      <w:keepLines/>
      <w:spacing w:after="0"/>
    </w:pPr>
  </w:style>
  <w:style w:type="paragraph" w:customStyle="1" w:styleId="ZH">
    <w:name w:val="ZH"/>
    <w:rsid w:val="00D600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0076"/>
    <w:pPr>
      <w:outlineLvl w:val="9"/>
    </w:pPr>
  </w:style>
  <w:style w:type="paragraph" w:styleId="ListNumber2">
    <w:name w:val="List Number 2"/>
    <w:basedOn w:val="ListNumber"/>
    <w:semiHidden/>
    <w:rsid w:val="00D60076"/>
    <w:pPr>
      <w:ind w:left="851"/>
    </w:pPr>
  </w:style>
  <w:style w:type="character" w:styleId="FootnoteReference">
    <w:name w:val="footnote reference"/>
    <w:basedOn w:val="DefaultParagraphFont"/>
    <w:semiHidden/>
    <w:rsid w:val="00D600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00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0076"/>
    <w:rPr>
      <w:b/>
    </w:rPr>
  </w:style>
  <w:style w:type="paragraph" w:customStyle="1" w:styleId="TAC">
    <w:name w:val="TAC"/>
    <w:basedOn w:val="TAL"/>
    <w:rsid w:val="00D60076"/>
    <w:pPr>
      <w:jc w:val="center"/>
    </w:pPr>
  </w:style>
  <w:style w:type="paragraph" w:customStyle="1" w:styleId="TF">
    <w:name w:val="TF"/>
    <w:basedOn w:val="TH"/>
    <w:rsid w:val="00D60076"/>
    <w:pPr>
      <w:keepNext w:val="0"/>
      <w:spacing w:before="0" w:after="240"/>
    </w:pPr>
  </w:style>
  <w:style w:type="paragraph" w:customStyle="1" w:styleId="NO">
    <w:name w:val="NO"/>
    <w:basedOn w:val="Normal"/>
    <w:rsid w:val="00D60076"/>
    <w:pPr>
      <w:keepLines/>
      <w:ind w:left="1135" w:hanging="851"/>
    </w:pPr>
  </w:style>
  <w:style w:type="paragraph" w:styleId="TOC9">
    <w:name w:val="toc 9"/>
    <w:basedOn w:val="TOC8"/>
    <w:semiHidden/>
    <w:rsid w:val="00D60076"/>
    <w:pPr>
      <w:ind w:left="1418" w:hanging="1418"/>
    </w:pPr>
  </w:style>
  <w:style w:type="paragraph" w:customStyle="1" w:styleId="EX">
    <w:name w:val="EX"/>
    <w:basedOn w:val="Normal"/>
    <w:rsid w:val="00D60076"/>
    <w:pPr>
      <w:keepLines/>
      <w:ind w:left="1702" w:hanging="1418"/>
    </w:pPr>
  </w:style>
  <w:style w:type="paragraph" w:customStyle="1" w:styleId="FP">
    <w:name w:val="FP"/>
    <w:basedOn w:val="Normal"/>
    <w:rsid w:val="00D60076"/>
    <w:pPr>
      <w:spacing w:after="0"/>
    </w:pPr>
  </w:style>
  <w:style w:type="paragraph" w:customStyle="1" w:styleId="LD">
    <w:name w:val="LD"/>
    <w:rsid w:val="00D600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0076"/>
    <w:pPr>
      <w:spacing w:after="0"/>
    </w:pPr>
  </w:style>
  <w:style w:type="paragraph" w:customStyle="1" w:styleId="EW">
    <w:name w:val="EW"/>
    <w:basedOn w:val="EX"/>
    <w:rsid w:val="00D60076"/>
    <w:pPr>
      <w:spacing w:after="0"/>
    </w:pPr>
  </w:style>
  <w:style w:type="paragraph" w:styleId="TOC6">
    <w:name w:val="toc 6"/>
    <w:basedOn w:val="TOC5"/>
    <w:next w:val="Normal"/>
    <w:semiHidden/>
    <w:rsid w:val="00D60076"/>
    <w:pPr>
      <w:ind w:left="1985" w:hanging="1985"/>
    </w:pPr>
  </w:style>
  <w:style w:type="paragraph" w:styleId="TOC7">
    <w:name w:val="toc 7"/>
    <w:basedOn w:val="TOC6"/>
    <w:next w:val="Normal"/>
    <w:semiHidden/>
    <w:rsid w:val="00D60076"/>
    <w:pPr>
      <w:ind w:left="2268" w:hanging="2268"/>
    </w:pPr>
  </w:style>
  <w:style w:type="paragraph" w:styleId="ListBullet2">
    <w:name w:val="List Bullet 2"/>
    <w:basedOn w:val="ListBullet"/>
    <w:semiHidden/>
    <w:rsid w:val="00D60076"/>
    <w:pPr>
      <w:ind w:left="851"/>
    </w:pPr>
  </w:style>
  <w:style w:type="paragraph" w:styleId="ListBullet3">
    <w:name w:val="List Bullet 3"/>
    <w:basedOn w:val="ListBullet2"/>
    <w:semiHidden/>
    <w:rsid w:val="00D60076"/>
    <w:pPr>
      <w:ind w:left="1135"/>
    </w:pPr>
  </w:style>
  <w:style w:type="paragraph" w:styleId="ListNumber">
    <w:name w:val="List Number"/>
    <w:basedOn w:val="List"/>
    <w:semiHidden/>
    <w:rsid w:val="00D60076"/>
  </w:style>
  <w:style w:type="paragraph" w:customStyle="1" w:styleId="EQ">
    <w:name w:val="EQ"/>
    <w:basedOn w:val="Normal"/>
    <w:next w:val="Normal"/>
    <w:rsid w:val="00D600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0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0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0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0076"/>
    <w:pPr>
      <w:jc w:val="right"/>
    </w:pPr>
  </w:style>
  <w:style w:type="paragraph" w:customStyle="1" w:styleId="H6">
    <w:name w:val="H6"/>
    <w:basedOn w:val="Heading5"/>
    <w:next w:val="Normal"/>
    <w:rsid w:val="00D600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076"/>
    <w:pPr>
      <w:ind w:left="851" w:hanging="851"/>
    </w:pPr>
  </w:style>
  <w:style w:type="paragraph" w:customStyle="1" w:styleId="TAL">
    <w:name w:val="TAL"/>
    <w:basedOn w:val="Normal"/>
    <w:rsid w:val="00D600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0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00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00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00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0076"/>
    <w:pPr>
      <w:framePr w:wrap="notBeside" w:y="16161"/>
    </w:pPr>
  </w:style>
  <w:style w:type="character" w:customStyle="1" w:styleId="ZGSM">
    <w:name w:val="ZGSM"/>
    <w:rsid w:val="00D60076"/>
  </w:style>
  <w:style w:type="paragraph" w:styleId="List2">
    <w:name w:val="List 2"/>
    <w:basedOn w:val="List"/>
    <w:semiHidden/>
    <w:rsid w:val="00D60076"/>
    <w:pPr>
      <w:ind w:left="851"/>
    </w:pPr>
  </w:style>
  <w:style w:type="paragraph" w:customStyle="1" w:styleId="ZG">
    <w:name w:val="ZG"/>
    <w:rsid w:val="00D600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60076"/>
    <w:pPr>
      <w:ind w:left="1135"/>
    </w:pPr>
  </w:style>
  <w:style w:type="paragraph" w:styleId="List4">
    <w:name w:val="List 4"/>
    <w:basedOn w:val="List3"/>
    <w:semiHidden/>
    <w:rsid w:val="00D60076"/>
    <w:pPr>
      <w:ind w:left="1418"/>
    </w:pPr>
  </w:style>
  <w:style w:type="paragraph" w:styleId="List5">
    <w:name w:val="List 5"/>
    <w:basedOn w:val="List4"/>
    <w:semiHidden/>
    <w:rsid w:val="00D60076"/>
    <w:pPr>
      <w:ind w:left="1702"/>
    </w:pPr>
  </w:style>
  <w:style w:type="paragraph" w:customStyle="1" w:styleId="EditorsNote">
    <w:name w:val="Editor's Note"/>
    <w:basedOn w:val="NO"/>
    <w:rsid w:val="00D60076"/>
    <w:rPr>
      <w:color w:val="FF0000"/>
    </w:rPr>
  </w:style>
  <w:style w:type="paragraph" w:styleId="List">
    <w:name w:val="List"/>
    <w:basedOn w:val="Normal"/>
    <w:semiHidden/>
    <w:rsid w:val="00D60076"/>
    <w:pPr>
      <w:ind w:left="568" w:hanging="284"/>
    </w:pPr>
  </w:style>
  <w:style w:type="paragraph" w:styleId="ListBullet">
    <w:name w:val="List Bullet"/>
    <w:basedOn w:val="List"/>
    <w:semiHidden/>
    <w:rsid w:val="00D60076"/>
  </w:style>
  <w:style w:type="paragraph" w:styleId="ListBullet4">
    <w:name w:val="List Bullet 4"/>
    <w:basedOn w:val="ListBullet3"/>
    <w:semiHidden/>
    <w:rsid w:val="00D60076"/>
    <w:pPr>
      <w:ind w:left="1418"/>
    </w:pPr>
  </w:style>
  <w:style w:type="paragraph" w:styleId="ListBullet5">
    <w:name w:val="List Bullet 5"/>
    <w:basedOn w:val="ListBullet4"/>
    <w:semiHidden/>
    <w:rsid w:val="00D60076"/>
    <w:pPr>
      <w:ind w:left="1702"/>
    </w:pPr>
  </w:style>
  <w:style w:type="paragraph" w:customStyle="1" w:styleId="B2">
    <w:name w:val="B2"/>
    <w:basedOn w:val="List2"/>
    <w:rsid w:val="00D60076"/>
  </w:style>
  <w:style w:type="paragraph" w:customStyle="1" w:styleId="B3">
    <w:name w:val="B3"/>
    <w:basedOn w:val="List3"/>
    <w:rsid w:val="00D60076"/>
  </w:style>
  <w:style w:type="paragraph" w:customStyle="1" w:styleId="B4">
    <w:name w:val="B4"/>
    <w:basedOn w:val="List4"/>
    <w:rsid w:val="00D60076"/>
  </w:style>
  <w:style w:type="paragraph" w:customStyle="1" w:styleId="B5">
    <w:name w:val="B5"/>
    <w:basedOn w:val="List5"/>
    <w:rsid w:val="00D60076"/>
  </w:style>
  <w:style w:type="paragraph" w:customStyle="1" w:styleId="ZTD">
    <w:name w:val="ZTD"/>
    <w:basedOn w:val="ZB"/>
    <w:rsid w:val="00D600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CRCoverPage">
    <w:name w:val="CR Cover Page"/>
    <w:link w:val="CRCoverPageZchn"/>
    <w:qFormat/>
    <w:rsid w:val="00D60076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60076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2023-02-06T15:03:00Z</dcterms:created>
  <dcterms:modified xsi:type="dcterms:W3CDTF">2023-02-06T15:03:00Z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(3)4sqLbev9HTtDs74iYTeU7Wi/DL/zA1HQ0Kr/xO+l79z4b2C7boJaKQ7TZnjxqxCfOMQAEBaf
m32wX12dhiJGlWbFdbMhkL0rh1awnvbtbvpLQxC2k6StSHJUyII6VkDw2B89YG23sDSrLFmG
rVIpBBm9+p1Zzm+kYeYa4vJx8jCR7FlvX46xfEWrBZ4ej6OvV0GAqE40S04midovCkcgtmxI
7DvfSu1GtJW/SfR0mE</vt:lpwstr>
  </property>
  <property fmtid="{D5CDD505-2E9C-101B-9397-08002B2CF9AE}" pid="3" name="_2015_ms_pID_7253431">
    <vt:lpwstr>2yTc52u3N1PeRZsgxR37WI3X7GJTgcOxsa0RSKNibM2ltDVNg6ffaB
uBgkX9AGr0SR66rWac9z40qe0XmRyFeVm3iV26enEBejtA+jMfiQnK8bJH1/PrYCofWkgcjo
bNXzG2fzDp567EAXUH9JhcG7gLJa5g4PfbOxImqorudVlmpJOwN5N4DQSedMfSY2yw1a4zj3
W4uJ5V3DFobirQUowFUSGB4j5/4KhR9loWoE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1661167909</vt:lpwstr>
  </property>
</Properties>
</file>